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E785" w14:textId="77777777" w:rsidR="000B1327" w:rsidRPr="00426934" w:rsidRDefault="00F5376F" w:rsidP="00F5376F">
      <w:pPr>
        <w:jc w:val="center"/>
        <w:rPr>
          <w:rFonts w:ascii="Copperplate" w:hAnsi="Copperplate"/>
          <w:sz w:val="32"/>
          <w:szCs w:val="32"/>
        </w:rPr>
      </w:pPr>
      <w:r w:rsidRPr="00426934">
        <w:rPr>
          <w:rFonts w:ascii="Copperplate" w:hAnsi="Copperplate"/>
          <w:sz w:val="32"/>
          <w:szCs w:val="32"/>
        </w:rPr>
        <w:t>The Prichard Family Foundation</w:t>
      </w:r>
    </w:p>
    <w:p w14:paraId="491AAA8A" w14:textId="77777777" w:rsidR="00F5376F" w:rsidRPr="00B07899" w:rsidRDefault="00F5376F" w:rsidP="00F5376F">
      <w:pPr>
        <w:jc w:val="center"/>
        <w:rPr>
          <w:rFonts w:ascii="Copperplate" w:hAnsi="Copperplate"/>
          <w:sz w:val="28"/>
          <w:szCs w:val="28"/>
        </w:rPr>
      </w:pPr>
      <w:r w:rsidRPr="00B07899">
        <w:rPr>
          <w:rFonts w:ascii="Copperplate" w:hAnsi="Copperplate"/>
          <w:sz w:val="28"/>
          <w:szCs w:val="28"/>
        </w:rPr>
        <w:t>Minutes</w:t>
      </w:r>
    </w:p>
    <w:p w14:paraId="1F0D4614" w14:textId="2DE709E3" w:rsidR="00F5376F" w:rsidRPr="00B07899" w:rsidRDefault="002214DC" w:rsidP="00F5376F">
      <w:pPr>
        <w:jc w:val="center"/>
        <w:rPr>
          <w:rFonts w:ascii="Copperplate" w:hAnsi="Copperplate"/>
          <w:sz w:val="28"/>
          <w:szCs w:val="28"/>
        </w:rPr>
      </w:pPr>
      <w:r>
        <w:rPr>
          <w:rFonts w:ascii="Copperplate" w:hAnsi="Copperplate"/>
          <w:sz w:val="28"/>
          <w:szCs w:val="28"/>
        </w:rPr>
        <w:t>February 18, 2023</w:t>
      </w:r>
    </w:p>
    <w:p w14:paraId="2E59F411" w14:textId="77777777" w:rsidR="00F5376F" w:rsidRDefault="00F5376F" w:rsidP="00F5376F"/>
    <w:p w14:paraId="4B4E1EF2" w14:textId="4E0C6386" w:rsidR="00FA294C" w:rsidRDefault="00F5376F" w:rsidP="00F5376F">
      <w:r>
        <w:t xml:space="preserve">The </w:t>
      </w:r>
      <w:r w:rsidR="007C0C64">
        <w:t xml:space="preserve">annual </w:t>
      </w:r>
      <w:r>
        <w:t xml:space="preserve">meeting of the Prichard Family Foundation was called to </w:t>
      </w:r>
      <w:r w:rsidR="00137368">
        <w:t>order</w:t>
      </w:r>
      <w:r w:rsidR="002214DC">
        <w:t xml:space="preserve"> in Horseshoe Bay, Texas. B</w:t>
      </w:r>
      <w:r>
        <w:t>oard members present a</w:t>
      </w:r>
      <w:r w:rsidR="009B1563">
        <w:t>t the meeting were Lev Prichard</w:t>
      </w:r>
      <w:r w:rsidR="001319EF">
        <w:t xml:space="preserve"> IV</w:t>
      </w:r>
      <w:r w:rsidR="00137368">
        <w:t xml:space="preserve"> and Peggy Fagan</w:t>
      </w:r>
      <w:r>
        <w:t xml:space="preserve">. </w:t>
      </w:r>
      <w:r w:rsidR="009B1563">
        <w:t xml:space="preserve"> </w:t>
      </w:r>
      <w:r w:rsidR="00920E12">
        <w:t>Lev Prichard V</w:t>
      </w:r>
      <w:r w:rsidR="00EB2608">
        <w:t xml:space="preserve">, </w:t>
      </w:r>
      <w:r w:rsidR="00EF7747">
        <w:t>Evan Prichard</w:t>
      </w:r>
      <w:r w:rsidR="00EB2608">
        <w:t xml:space="preserve">, Elaina </w:t>
      </w:r>
      <w:proofErr w:type="gramStart"/>
      <w:r w:rsidR="00EB2608">
        <w:t>Fagan</w:t>
      </w:r>
      <w:proofErr w:type="gramEnd"/>
      <w:r w:rsidR="007C0C64">
        <w:t xml:space="preserve"> and Leslie Fagan</w:t>
      </w:r>
      <w:r w:rsidR="00EB2608">
        <w:t xml:space="preserve"> </w:t>
      </w:r>
      <w:r w:rsidR="00920E12">
        <w:t xml:space="preserve">attended </w:t>
      </w:r>
      <w:r w:rsidR="007C0C64">
        <w:t>as Next Generation Advisory B</w:t>
      </w:r>
      <w:r w:rsidR="00920E12">
        <w:t>oard member</w:t>
      </w:r>
      <w:r w:rsidR="007C0C64">
        <w:t xml:space="preserve">s. </w:t>
      </w:r>
    </w:p>
    <w:p w14:paraId="4C52F51A" w14:textId="2591D617" w:rsidR="00070EFA" w:rsidRDefault="00070EFA" w:rsidP="00F5376F"/>
    <w:p w14:paraId="66CEFC8E" w14:textId="6C3DA20F" w:rsidR="00070EFA" w:rsidRDefault="00070EFA" w:rsidP="00F5376F">
      <w:r>
        <w:t xml:space="preserve">Lev reported that the board accepted the resignation of Craig Christina in July of 2022. </w:t>
      </w:r>
    </w:p>
    <w:p w14:paraId="79CFEC04" w14:textId="389E519C" w:rsidR="00526AE9" w:rsidRDefault="00526AE9" w:rsidP="00F5376F"/>
    <w:p w14:paraId="2CADA6C3" w14:textId="5182CA2C" w:rsidR="00526AE9" w:rsidRDefault="00526AE9" w:rsidP="00F5376F">
      <w:r>
        <w:t xml:space="preserve">Minutes from the </w:t>
      </w:r>
      <w:r w:rsidR="00070EFA">
        <w:t>February</w:t>
      </w:r>
      <w:r w:rsidR="002214DC">
        <w:t xml:space="preserve"> 2022</w:t>
      </w:r>
      <w:r>
        <w:t xml:space="preserve"> meeting were</w:t>
      </w:r>
      <w:r w:rsidR="00A90A0A">
        <w:t xml:space="preserve"> presented and approved.</w:t>
      </w:r>
      <w:r>
        <w:t xml:space="preserve">  </w:t>
      </w:r>
    </w:p>
    <w:p w14:paraId="6C788D2F" w14:textId="67CD3EBB" w:rsidR="002214DC" w:rsidRDefault="002214DC" w:rsidP="00F5376F"/>
    <w:p w14:paraId="47EC731C" w14:textId="285E67B3" w:rsidR="002214DC" w:rsidRDefault="002214DC" w:rsidP="00F5376F">
      <w:r>
        <w:t xml:space="preserve">A motion was made by Lev Prichard IV to waive Article IV Section VIII for this meeting. The motion was seconded by Peggy Fagan and approved. </w:t>
      </w:r>
    </w:p>
    <w:p w14:paraId="54A8A84E" w14:textId="654DA488" w:rsidR="00A90A0A" w:rsidRDefault="00A90A0A" w:rsidP="00F5376F"/>
    <w:p w14:paraId="6EADDA55" w14:textId="15CE596A" w:rsidR="00A90A0A" w:rsidRDefault="00DE0E6A" w:rsidP="00F5376F">
      <w:r>
        <w:t>A motion was made and seconded to approve</w:t>
      </w:r>
      <w:r w:rsidR="00A90A0A">
        <w:t xml:space="preserve"> the officers </w:t>
      </w:r>
      <w:r>
        <w:t>for 202</w:t>
      </w:r>
      <w:r w:rsidR="002214DC">
        <w:t>3</w:t>
      </w:r>
      <w:r>
        <w:t xml:space="preserve"> </w:t>
      </w:r>
      <w:r w:rsidR="00A90A0A">
        <w:t>as follows:</w:t>
      </w:r>
    </w:p>
    <w:p w14:paraId="76420F48" w14:textId="5F51260E" w:rsidR="00A90A0A" w:rsidRDefault="00A90A0A" w:rsidP="00F5376F"/>
    <w:p w14:paraId="472DCC50" w14:textId="58B31A8E" w:rsidR="00A90A0A" w:rsidRDefault="00A90A0A" w:rsidP="00F5376F">
      <w:r>
        <w:tab/>
        <w:t>Lev Prichard IV</w:t>
      </w:r>
      <w:r>
        <w:tab/>
      </w:r>
      <w:r>
        <w:tab/>
        <w:t>President</w:t>
      </w:r>
      <w:r w:rsidR="00137368">
        <w:t>/Treasurer</w:t>
      </w:r>
    </w:p>
    <w:p w14:paraId="4BAFCE4A" w14:textId="43ECD94D" w:rsidR="00A90A0A" w:rsidRDefault="00A90A0A" w:rsidP="00F5376F">
      <w:r>
        <w:tab/>
      </w:r>
      <w:r w:rsidR="002214DC">
        <w:t>Lev Prichard V</w:t>
      </w:r>
      <w:r>
        <w:tab/>
      </w:r>
      <w:r>
        <w:tab/>
        <w:t>Vice-President</w:t>
      </w:r>
    </w:p>
    <w:p w14:paraId="12A599A6" w14:textId="20574865" w:rsidR="00A90A0A" w:rsidRDefault="00A90A0A" w:rsidP="00F5376F">
      <w:r>
        <w:tab/>
        <w:t>Peggy Fagan</w:t>
      </w:r>
      <w:r>
        <w:tab/>
      </w:r>
      <w:r>
        <w:tab/>
      </w:r>
      <w:r>
        <w:tab/>
        <w:t>Secretary</w:t>
      </w:r>
    </w:p>
    <w:p w14:paraId="4AE17DFB" w14:textId="47AAD143" w:rsidR="00DE0E6A" w:rsidRDefault="00DE0E6A" w:rsidP="00F5376F"/>
    <w:p w14:paraId="7F2AD153" w14:textId="6238CE66" w:rsidR="00DE0E6A" w:rsidRDefault="00DE0E6A" w:rsidP="00F5376F">
      <w:r>
        <w:t xml:space="preserve">Motion </w:t>
      </w:r>
      <w:r w:rsidR="000D5B8E">
        <w:t>approved</w:t>
      </w:r>
      <w:r>
        <w:t>.</w:t>
      </w:r>
    </w:p>
    <w:p w14:paraId="3852FF0A" w14:textId="630EF042" w:rsidR="00D45249" w:rsidRDefault="00D45249" w:rsidP="00F5376F"/>
    <w:p w14:paraId="447D0AF2" w14:textId="70592913" w:rsidR="00137368" w:rsidRDefault="00D45249" w:rsidP="00F5376F">
      <w:r>
        <w:t xml:space="preserve">A motion was made and seconded </w:t>
      </w:r>
      <w:r w:rsidR="00137368">
        <w:t xml:space="preserve">to approve Evan Prichard, Elaina </w:t>
      </w:r>
      <w:proofErr w:type="gramStart"/>
      <w:r w:rsidR="00137368">
        <w:t>Fagan</w:t>
      </w:r>
      <w:proofErr w:type="gramEnd"/>
      <w:r w:rsidR="00137368">
        <w:t xml:space="preserve"> and Leslie Fagan as Next Generation Board Members for one year.</w:t>
      </w:r>
    </w:p>
    <w:p w14:paraId="1D5AE50B" w14:textId="43119304" w:rsidR="00D45249" w:rsidRDefault="00D45249" w:rsidP="00F5376F"/>
    <w:p w14:paraId="1441C6E4" w14:textId="35099B23" w:rsidR="00D45249" w:rsidRDefault="00D45249" w:rsidP="00F5376F">
      <w:r>
        <w:t>Motion approved.</w:t>
      </w:r>
    </w:p>
    <w:p w14:paraId="4C916814" w14:textId="0152A35B" w:rsidR="00137368" w:rsidRDefault="00137368" w:rsidP="00F5376F"/>
    <w:p w14:paraId="5AD9EAAC" w14:textId="0CEB8889" w:rsidR="00137368" w:rsidRDefault="002214DC" w:rsidP="00F5376F">
      <w:r>
        <w:t xml:space="preserve">The Finance Committee chairman, </w:t>
      </w:r>
      <w:r w:rsidR="00137368">
        <w:t>Lev</w:t>
      </w:r>
      <w:r>
        <w:t>,</w:t>
      </w:r>
      <w:r w:rsidR="00137368">
        <w:t xml:space="preserve"> </w:t>
      </w:r>
      <w:r>
        <w:t xml:space="preserve">reviewed the </w:t>
      </w:r>
      <w:r w:rsidR="00E35559">
        <w:t xml:space="preserve">Investment Portfolio </w:t>
      </w:r>
      <w:r w:rsidR="00D36486">
        <w:t>Report</w:t>
      </w:r>
      <w:r>
        <w:t xml:space="preserve"> given by Spence Fisher with BBH at the committee meeting on Friday, February 17. </w:t>
      </w:r>
      <w:r w:rsidR="00E35559">
        <w:t>Lev IV will</w:t>
      </w:r>
      <w:r>
        <w:t xml:space="preserve"> ask BBH to run another Monte Carlo </w:t>
      </w:r>
      <w:r w:rsidR="00E35559">
        <w:t>forecast</w:t>
      </w:r>
      <w:r>
        <w:t xml:space="preserve"> and factor in a higher private equity portion</w:t>
      </w:r>
      <w:r w:rsidR="00E35559">
        <w:t xml:space="preserve"> (possibly 10%)</w:t>
      </w:r>
      <w:r>
        <w:t xml:space="preserve">. </w:t>
      </w:r>
      <w:r w:rsidR="00E35559">
        <w:t>Lev</w:t>
      </w:r>
      <w:r>
        <w:t xml:space="preserve"> will report back.</w:t>
      </w:r>
    </w:p>
    <w:p w14:paraId="4E970B9C" w14:textId="13A551CA" w:rsidR="00E35559" w:rsidRDefault="00E35559" w:rsidP="00F5376F"/>
    <w:p w14:paraId="483F7E5C" w14:textId="57E9CC2C" w:rsidR="00E35559" w:rsidRDefault="00E35559" w:rsidP="00F5376F">
      <w:r>
        <w:t xml:space="preserve">The Finance Committee recommended to the board to stay at </w:t>
      </w:r>
      <w:proofErr w:type="gramStart"/>
      <w:r>
        <w:t>a</w:t>
      </w:r>
      <w:proofErr w:type="gramEnd"/>
      <w:r>
        <w:t xml:space="preserve"> 80/20 asset allocation for 2023. The recommendation was approved.</w:t>
      </w:r>
    </w:p>
    <w:p w14:paraId="6EE2EF81" w14:textId="130B1603" w:rsidR="00E35559" w:rsidRDefault="00E35559" w:rsidP="00F5376F"/>
    <w:p w14:paraId="2B58252B" w14:textId="60FEC83F" w:rsidR="00E35559" w:rsidRDefault="00E35559" w:rsidP="00F5376F">
      <w:r>
        <w:t xml:space="preserve">The Website Committee chairman, Peggy, presented the proposal that was reviewed by the committee at the committee meeting on Friday. The committee recommended to the board to approve the proposal to create a website for the Prichard Family Foundation by The Ensemble Group. </w:t>
      </w:r>
      <w:r w:rsidR="00D36486">
        <w:t xml:space="preserve">The recommendation was approved. </w:t>
      </w:r>
      <w:r>
        <w:t>Peggy will report back</w:t>
      </w:r>
      <w:r w:rsidR="00D36486">
        <w:t>.</w:t>
      </w:r>
    </w:p>
    <w:p w14:paraId="223D6FF9" w14:textId="29FD634C" w:rsidR="00E35559" w:rsidRDefault="00E35559" w:rsidP="00F5376F"/>
    <w:p w14:paraId="5822087A" w14:textId="717BE9D2" w:rsidR="00070EFA" w:rsidRDefault="00E35559" w:rsidP="00F5376F">
      <w:r>
        <w:t>The members of the Grant Committee will r</w:t>
      </w:r>
      <w:r w:rsidR="00D36486">
        <w:t xml:space="preserve">eport to the group </w:t>
      </w:r>
      <w:r w:rsidR="00070EFA">
        <w:t xml:space="preserve">with </w:t>
      </w:r>
      <w:r>
        <w:t xml:space="preserve">any </w:t>
      </w:r>
      <w:r w:rsidR="00070EFA">
        <w:t xml:space="preserve">follow-up information </w:t>
      </w:r>
      <w:r w:rsidR="00D36486">
        <w:t>on</w:t>
      </w:r>
      <w:r w:rsidR="00070EFA">
        <w:t xml:space="preserve"> the foundation’s grant recipients. Any photos of past and current projects will be given to Peggy to add to the website for visual content. </w:t>
      </w:r>
    </w:p>
    <w:p w14:paraId="5DE0C625" w14:textId="77777777" w:rsidR="00070EFA" w:rsidRDefault="00070EFA" w:rsidP="00F5376F"/>
    <w:p w14:paraId="53C7D5A2" w14:textId="46FEE9D2" w:rsidR="00BF7B9C" w:rsidRDefault="00070EFA" w:rsidP="00F5376F">
      <w:r>
        <w:t xml:space="preserve">The board will begin searching for a new third director. The director </w:t>
      </w:r>
      <w:r w:rsidR="00D36486">
        <w:t>must</w:t>
      </w:r>
      <w:r>
        <w:t xml:space="preserve"> be a member of a Texas Baptist Church. Members will present names for consideration to Lev and Peggy and </w:t>
      </w:r>
      <w:r w:rsidR="00D36486">
        <w:lastRenderedPageBreak/>
        <w:t xml:space="preserve">the </w:t>
      </w:r>
      <w:r>
        <w:t xml:space="preserve">list of potential candidates will be reviewed. The board would like to have a new member in place by the fall. </w:t>
      </w:r>
    </w:p>
    <w:p w14:paraId="3C5D04EA" w14:textId="579266DD" w:rsidR="00F63FA9" w:rsidRDefault="00F63FA9" w:rsidP="00F5376F"/>
    <w:p w14:paraId="7B4AFF93" w14:textId="77777777" w:rsidR="00BF2B2F" w:rsidRDefault="00F63FA9" w:rsidP="00F5376F">
      <w:r>
        <w:t xml:space="preserve">The board reviewed the Bylaw changes from 2022 and discussed board compensation. </w:t>
      </w:r>
    </w:p>
    <w:p w14:paraId="1D5716F8" w14:textId="77777777" w:rsidR="007D31C3" w:rsidRDefault="007D31C3" w:rsidP="00F5376F"/>
    <w:p w14:paraId="2D392C93" w14:textId="34ECE066" w:rsidR="00BF2B2F" w:rsidRDefault="007D31C3" w:rsidP="00F5376F">
      <w:r>
        <w:t>In the</w:t>
      </w:r>
      <w:r w:rsidR="00BF2B2F">
        <w:t xml:space="preserve"> bylaws</w:t>
      </w:r>
      <w:r>
        <w:t xml:space="preserve">, </w:t>
      </w:r>
      <w:r w:rsidR="00BF2B2F">
        <w:t>Article IV, Section 7</w:t>
      </w:r>
      <w:r>
        <w:t xml:space="preserve"> </w:t>
      </w:r>
      <w:r>
        <w:t>currently state</w:t>
      </w:r>
      <w:r>
        <w:t>s:</w:t>
      </w:r>
    </w:p>
    <w:p w14:paraId="3038228D" w14:textId="00D4DCE5" w:rsidR="00BF2B2F" w:rsidRDefault="00BF2B2F" w:rsidP="00F5376F">
      <w:r>
        <w:tab/>
        <w:t>“Directors shall be entitled to receive reasonable compensation for the services as directors.</w:t>
      </w:r>
      <w:r w:rsidR="00C2193D">
        <w:t xml:space="preserve"> Further, directors and members of any board committee and the Advisory Board may be allowed expenses of attendance, if any, for attendance at each annual, </w:t>
      </w:r>
      <w:proofErr w:type="gramStart"/>
      <w:r w:rsidR="00C2193D">
        <w:t>regular</w:t>
      </w:r>
      <w:proofErr w:type="gramEnd"/>
      <w:r w:rsidR="00C2193D">
        <w:t xml:space="preserve"> and special </w:t>
      </w:r>
      <w:r w:rsidR="007D31C3">
        <w:t>meetings</w:t>
      </w:r>
      <w:r w:rsidR="00C2193D">
        <w:t xml:space="preserve"> of the Board of Directors or board committees, or Advisory Board…”</w:t>
      </w:r>
    </w:p>
    <w:p w14:paraId="2C4E6A50" w14:textId="77777777" w:rsidR="00BF2B2F" w:rsidRDefault="00BF2B2F" w:rsidP="00F5376F"/>
    <w:p w14:paraId="5DA966BC" w14:textId="617D217A" w:rsidR="007D31C3" w:rsidRDefault="007D31C3" w:rsidP="00C2193D">
      <w:r>
        <w:t>Each</w:t>
      </w:r>
      <w:r w:rsidR="00F63FA9">
        <w:t xml:space="preserve"> director </w:t>
      </w:r>
      <w:r>
        <w:t xml:space="preserve">is paid </w:t>
      </w:r>
      <w:r w:rsidR="00F63FA9">
        <w:t xml:space="preserve">$3000 for </w:t>
      </w:r>
      <w:r w:rsidR="00C2193D">
        <w:t>reasonable</w:t>
      </w:r>
      <w:r w:rsidR="00F63FA9">
        <w:t xml:space="preserve"> compensation</w:t>
      </w:r>
      <w:r w:rsidR="00C2193D">
        <w:t xml:space="preserve">. </w:t>
      </w:r>
      <w:r w:rsidR="00C2193D">
        <w:t xml:space="preserve">The board feels that a higher compensation might give more incentive for a third board director to participate. </w:t>
      </w:r>
    </w:p>
    <w:p w14:paraId="56D29F9E" w14:textId="46D7279E" w:rsidR="00C2193D" w:rsidRDefault="00C2193D" w:rsidP="00C2193D">
      <w:r>
        <w:t xml:space="preserve">Therefore, Lev and Peggy and the Next Gen board will do some research on appropriate compensation for the Board of Directors and present a recommendation during the year if needed. </w:t>
      </w:r>
    </w:p>
    <w:p w14:paraId="6628C96F" w14:textId="45C49D90" w:rsidR="00C2193D" w:rsidRDefault="00C2193D" w:rsidP="00C2193D"/>
    <w:p w14:paraId="4FE945F3" w14:textId="1CE5103F" w:rsidR="00C2193D" w:rsidRDefault="007D31C3" w:rsidP="00C2193D">
      <w:r>
        <w:t>In</w:t>
      </w:r>
      <w:r w:rsidR="00C2193D">
        <w:t xml:space="preserve"> </w:t>
      </w:r>
      <w:r>
        <w:t>a</w:t>
      </w:r>
      <w:r w:rsidR="00C2193D">
        <w:t xml:space="preserve">mended and </w:t>
      </w:r>
      <w:r>
        <w:t>r</w:t>
      </w:r>
      <w:r w:rsidR="00C2193D">
        <w:t>estated bylaws</w:t>
      </w:r>
      <w:r>
        <w:t xml:space="preserve">, </w:t>
      </w:r>
      <w:r w:rsidR="00C2193D">
        <w:t>Article VII, Section 2 (c)</w:t>
      </w:r>
      <w:r>
        <w:t xml:space="preserve"> currently states:</w:t>
      </w:r>
    </w:p>
    <w:p w14:paraId="1B624476" w14:textId="5E5AF874" w:rsidR="00BF2B2F" w:rsidRDefault="00BF2B2F" w:rsidP="00C2193D">
      <w:pPr>
        <w:ind w:firstLine="720"/>
      </w:pPr>
      <w:r>
        <w:t xml:space="preserve"> “</w:t>
      </w:r>
      <w:r>
        <w:t xml:space="preserve">The Next Generation Advisory Board members will be compensated </w:t>
      </w:r>
      <w:r>
        <w:t xml:space="preserve">$3000 </w:t>
      </w:r>
      <w:r>
        <w:t>annually for</w:t>
      </w:r>
      <w:r>
        <w:t xml:space="preserve"> </w:t>
      </w:r>
      <w:r w:rsidR="00F63FA9">
        <w:t xml:space="preserve">time spent throughout the year on Foundation matters, including but not limited to reviewing financial information, responding to board inquiries, exploring grant opportunities and to cover the time and costs of attending the Board of Directors meeting.” </w:t>
      </w:r>
    </w:p>
    <w:p w14:paraId="3FA0A46D" w14:textId="77777777" w:rsidR="00BF2B2F" w:rsidRDefault="00BF2B2F" w:rsidP="00F5376F"/>
    <w:p w14:paraId="7BE3A938" w14:textId="0CB3E2CF" w:rsidR="00BF2B2F" w:rsidRDefault="00F63FA9" w:rsidP="00F5376F">
      <w:r>
        <w:t xml:space="preserve">Now that some of the next-generation members live outside of Texas, travel expenses will be higher and unequal for those having to travel further distances. </w:t>
      </w:r>
      <w:r w:rsidR="007D31C3">
        <w:t xml:space="preserve">Also, it is difficult for the young members to take time from work to prepare for and attend meetings. </w:t>
      </w:r>
    </w:p>
    <w:p w14:paraId="0C7AF1AF" w14:textId="77777777" w:rsidR="00BF2B2F" w:rsidRDefault="00BF2B2F" w:rsidP="00F5376F"/>
    <w:p w14:paraId="17426E42" w14:textId="0C80DA47" w:rsidR="00C2193D" w:rsidRDefault="00BF2B2F" w:rsidP="00F5376F">
      <w:r>
        <w:t xml:space="preserve">Therefore, a motion was made </w:t>
      </w:r>
      <w:r w:rsidR="007D31C3">
        <w:t xml:space="preserve">and seconded </w:t>
      </w:r>
      <w:r>
        <w:t xml:space="preserve">to change bylaw </w:t>
      </w:r>
      <w:r w:rsidR="00C2193D">
        <w:t xml:space="preserve">Article VII, </w:t>
      </w:r>
      <w:r>
        <w:t xml:space="preserve">Section </w:t>
      </w:r>
      <w:r w:rsidR="00C2193D">
        <w:t>2</w:t>
      </w:r>
      <w:r>
        <w:t xml:space="preserve"> (c) to</w:t>
      </w:r>
      <w:r w:rsidR="007D31C3">
        <w:t>:</w:t>
      </w:r>
      <w:r>
        <w:t xml:space="preserve"> </w:t>
      </w:r>
    </w:p>
    <w:p w14:paraId="0C0643A6" w14:textId="40A952B9" w:rsidR="00F63FA9" w:rsidRDefault="00C2193D" w:rsidP="00C2193D">
      <w:pPr>
        <w:ind w:firstLine="720"/>
      </w:pPr>
      <w:r>
        <w:t>“</w:t>
      </w:r>
      <w:r w:rsidR="00BF2B2F">
        <w:t xml:space="preserve">The Next Generation Advisory Board members </w:t>
      </w:r>
      <w:r>
        <w:t>shall be entitled to receive reasonable compensation</w:t>
      </w:r>
      <w:r w:rsidR="00BF2B2F">
        <w:t xml:space="preserve"> for the </w:t>
      </w:r>
      <w:r w:rsidR="00BF2B2F">
        <w:t xml:space="preserve">time spent throughout the year on Foundation matters, including but not limited to reviewing financial information, responding to board </w:t>
      </w:r>
      <w:r w:rsidR="007D31C3">
        <w:t>inquiries,</w:t>
      </w:r>
      <w:r w:rsidR="00BF2B2F">
        <w:t xml:space="preserve"> and </w:t>
      </w:r>
      <w:r w:rsidR="00BF2B2F">
        <w:t>exploring grant opportunities</w:t>
      </w:r>
      <w:r w:rsidR="007D31C3">
        <w:t xml:space="preserve">. </w:t>
      </w:r>
      <w:r w:rsidR="007D31C3">
        <w:t xml:space="preserve">Further, </w:t>
      </w:r>
      <w:r w:rsidR="007D31C3">
        <w:t>Next Generation Advisory Board members</w:t>
      </w:r>
      <w:r w:rsidR="007D31C3">
        <w:t xml:space="preserve"> may be allowed expenses of attendance, if any, at each annual, </w:t>
      </w:r>
      <w:r w:rsidR="007D31C3">
        <w:t>regular,</w:t>
      </w:r>
      <w:r w:rsidR="007D31C3">
        <w:t xml:space="preserve"> and special </w:t>
      </w:r>
      <w:r w:rsidR="007D31C3">
        <w:t>meetings</w:t>
      </w:r>
      <w:r w:rsidR="007D31C3">
        <w:t xml:space="preserve"> of the Board of Directors</w:t>
      </w:r>
      <w:r w:rsidR="007D31C3">
        <w:t>.”</w:t>
      </w:r>
    </w:p>
    <w:p w14:paraId="59C8802C" w14:textId="7BEA0CB8" w:rsidR="007D31C3" w:rsidRDefault="007D31C3" w:rsidP="007D31C3"/>
    <w:p w14:paraId="1B6669C9" w14:textId="0CFFEDB9" w:rsidR="00F63FA9" w:rsidRDefault="007D31C3" w:rsidP="00F5376F">
      <w:r>
        <w:t xml:space="preserve">The motion approved. </w:t>
      </w:r>
    </w:p>
    <w:p w14:paraId="0C084470" w14:textId="77777777" w:rsidR="00070EFA" w:rsidRDefault="00070EFA" w:rsidP="00F5376F"/>
    <w:p w14:paraId="20DB0182" w14:textId="54A78B3D" w:rsidR="002C1271" w:rsidRDefault="00662BE6" w:rsidP="005B4B52">
      <w:r>
        <w:t>The board reviewed and voted on grant recipients for 202</w:t>
      </w:r>
      <w:r w:rsidR="00070EFA">
        <w:t>3</w:t>
      </w:r>
      <w:r>
        <w:t>. A total of $</w:t>
      </w:r>
      <w:r w:rsidR="00070EFA">
        <w:t>593</w:t>
      </w:r>
      <w:r>
        <w:t xml:space="preserve">,000 was distributed. </w:t>
      </w:r>
    </w:p>
    <w:p w14:paraId="1F8ED9AA" w14:textId="4641018F" w:rsidR="00070EFA" w:rsidRDefault="00070EFA" w:rsidP="005B4B52"/>
    <w:p w14:paraId="46E5AAA2" w14:textId="08CA647B" w:rsidR="00070EFA" w:rsidRDefault="007D31C3" w:rsidP="005B4B52">
      <w:r>
        <w:t xml:space="preserve">Under new business, </w:t>
      </w:r>
      <w:r w:rsidR="00070EFA">
        <w:t xml:space="preserve">Lev is going to talk to Jeff Meyers about </w:t>
      </w:r>
      <w:r w:rsidR="005321EB">
        <w:t>finding an efficient</w:t>
      </w:r>
      <w:r w:rsidR="00070EFA">
        <w:t xml:space="preserve"> process </w:t>
      </w:r>
      <w:r w:rsidR="005321EB">
        <w:t>for the board to</w:t>
      </w:r>
      <w:r w:rsidR="00070EFA">
        <w:t xml:space="preserve"> </w:t>
      </w:r>
      <w:r w:rsidR="005321EB">
        <w:t xml:space="preserve">update By-Laws. </w:t>
      </w:r>
    </w:p>
    <w:p w14:paraId="74AFF55A" w14:textId="1D647A31" w:rsidR="005321EB" w:rsidRDefault="005321EB" w:rsidP="005B4B52"/>
    <w:p w14:paraId="32B068AB" w14:textId="333C92AC" w:rsidR="005321EB" w:rsidRDefault="005321EB" w:rsidP="005B4B52">
      <w:r>
        <w:t>Peggy will investigate the foundation rejoining the Association of Small Foundations. She will report back to the board with the information.</w:t>
      </w:r>
    </w:p>
    <w:p w14:paraId="4A1076C8" w14:textId="77777777" w:rsidR="00662BE6" w:rsidRDefault="00662BE6" w:rsidP="005B4B52"/>
    <w:p w14:paraId="77014E33" w14:textId="1263AEF8" w:rsidR="002C1271" w:rsidRDefault="002C1271" w:rsidP="005B4B52">
      <w:r>
        <w:t>Being no further business, the meeting was adjourned</w:t>
      </w:r>
      <w:r w:rsidR="002F6522">
        <w:t>.</w:t>
      </w:r>
    </w:p>
    <w:p w14:paraId="70D8BB73" w14:textId="459C1194" w:rsidR="0020119F" w:rsidRDefault="0020119F" w:rsidP="00F5376F"/>
    <w:sectPr w:rsidR="0020119F" w:rsidSect="00662BE6">
      <w:pgSz w:w="12240" w:h="15840"/>
      <w:pgMar w:top="1152"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4CA"/>
    <w:multiLevelType w:val="hybridMultilevel"/>
    <w:tmpl w:val="D0F25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0424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6F"/>
    <w:rsid w:val="00070EFA"/>
    <w:rsid w:val="000B1327"/>
    <w:rsid w:val="000B3A30"/>
    <w:rsid w:val="000D5B8E"/>
    <w:rsid w:val="000F184F"/>
    <w:rsid w:val="00100E64"/>
    <w:rsid w:val="001319EF"/>
    <w:rsid w:val="00137368"/>
    <w:rsid w:val="001E2E04"/>
    <w:rsid w:val="0020119F"/>
    <w:rsid w:val="002059EB"/>
    <w:rsid w:val="002214DC"/>
    <w:rsid w:val="00292A38"/>
    <w:rsid w:val="00296F0E"/>
    <w:rsid w:val="002C1271"/>
    <w:rsid w:val="002C76D5"/>
    <w:rsid w:val="002F6522"/>
    <w:rsid w:val="0035536C"/>
    <w:rsid w:val="004177A1"/>
    <w:rsid w:val="00426934"/>
    <w:rsid w:val="00482091"/>
    <w:rsid w:val="004A743B"/>
    <w:rsid w:val="004E40E4"/>
    <w:rsid w:val="004E6F60"/>
    <w:rsid w:val="00526AE9"/>
    <w:rsid w:val="005321EB"/>
    <w:rsid w:val="00582BF5"/>
    <w:rsid w:val="0059116F"/>
    <w:rsid w:val="005B4B52"/>
    <w:rsid w:val="00662BE6"/>
    <w:rsid w:val="00686810"/>
    <w:rsid w:val="006A2DC2"/>
    <w:rsid w:val="006A6665"/>
    <w:rsid w:val="006B2DCC"/>
    <w:rsid w:val="006F680D"/>
    <w:rsid w:val="0070597C"/>
    <w:rsid w:val="007436C2"/>
    <w:rsid w:val="00754229"/>
    <w:rsid w:val="00791BA7"/>
    <w:rsid w:val="007A7959"/>
    <w:rsid w:val="007C0C64"/>
    <w:rsid w:val="007C694A"/>
    <w:rsid w:val="007D31C3"/>
    <w:rsid w:val="00816A9D"/>
    <w:rsid w:val="008929F9"/>
    <w:rsid w:val="008C32C2"/>
    <w:rsid w:val="008D13A2"/>
    <w:rsid w:val="0090285C"/>
    <w:rsid w:val="00920E12"/>
    <w:rsid w:val="00984B82"/>
    <w:rsid w:val="009B1563"/>
    <w:rsid w:val="00A438C6"/>
    <w:rsid w:val="00A5614D"/>
    <w:rsid w:val="00A909DD"/>
    <w:rsid w:val="00A90A0A"/>
    <w:rsid w:val="00AC1FEF"/>
    <w:rsid w:val="00B07899"/>
    <w:rsid w:val="00B504FC"/>
    <w:rsid w:val="00BA2264"/>
    <w:rsid w:val="00BA22EC"/>
    <w:rsid w:val="00BF2B2F"/>
    <w:rsid w:val="00BF7B9C"/>
    <w:rsid w:val="00C2193D"/>
    <w:rsid w:val="00C831B5"/>
    <w:rsid w:val="00D36486"/>
    <w:rsid w:val="00D45249"/>
    <w:rsid w:val="00DA0709"/>
    <w:rsid w:val="00DE0E6A"/>
    <w:rsid w:val="00E35559"/>
    <w:rsid w:val="00E529C6"/>
    <w:rsid w:val="00E864CD"/>
    <w:rsid w:val="00EA7F58"/>
    <w:rsid w:val="00EB2608"/>
    <w:rsid w:val="00EB5900"/>
    <w:rsid w:val="00EF7747"/>
    <w:rsid w:val="00F4321C"/>
    <w:rsid w:val="00F5042D"/>
    <w:rsid w:val="00F5376F"/>
    <w:rsid w:val="00F63FA9"/>
    <w:rsid w:val="00F92EE6"/>
    <w:rsid w:val="00FA294C"/>
    <w:rsid w:val="00FC4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0B2E7"/>
  <w14:defaultImageDpi w14:val="300"/>
  <w15:docId w15:val="{D2626DF6-E309-6042-A625-CB9DFE54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0E12"/>
    <w:pPr>
      <w:widowControl w:val="0"/>
      <w:autoSpaceDE w:val="0"/>
      <w:autoSpaceDN w:val="0"/>
      <w:adjustRightInd w:val="0"/>
    </w:pPr>
    <w:rPr>
      <w:rFonts w:ascii="Calibri" w:eastAsia="Times New Roman" w:hAnsi="Calibri" w:cs="Calibri"/>
      <w:color w:val="000000"/>
    </w:rPr>
  </w:style>
  <w:style w:type="paragraph" w:styleId="ListParagraph">
    <w:name w:val="List Paragraph"/>
    <w:basedOn w:val="Normal"/>
    <w:uiPriority w:val="34"/>
    <w:qFormat/>
    <w:rsid w:val="00662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85310">
      <w:bodyDiv w:val="1"/>
      <w:marLeft w:val="0"/>
      <w:marRight w:val="0"/>
      <w:marTop w:val="0"/>
      <w:marBottom w:val="0"/>
      <w:divBdr>
        <w:top w:val="none" w:sz="0" w:space="0" w:color="auto"/>
        <w:left w:val="none" w:sz="0" w:space="0" w:color="auto"/>
        <w:bottom w:val="none" w:sz="0" w:space="0" w:color="auto"/>
        <w:right w:val="none" w:sz="0" w:space="0" w:color="auto"/>
      </w:divBdr>
    </w:div>
    <w:div w:id="773136815">
      <w:bodyDiv w:val="1"/>
      <w:marLeft w:val="0"/>
      <w:marRight w:val="0"/>
      <w:marTop w:val="0"/>
      <w:marBottom w:val="0"/>
      <w:divBdr>
        <w:top w:val="none" w:sz="0" w:space="0" w:color="auto"/>
        <w:left w:val="none" w:sz="0" w:space="0" w:color="auto"/>
        <w:bottom w:val="none" w:sz="0" w:space="0" w:color="auto"/>
        <w:right w:val="none" w:sz="0" w:space="0" w:color="auto"/>
      </w:divBdr>
    </w:div>
    <w:div w:id="998845137">
      <w:bodyDiv w:val="1"/>
      <w:marLeft w:val="0"/>
      <w:marRight w:val="0"/>
      <w:marTop w:val="0"/>
      <w:marBottom w:val="0"/>
      <w:divBdr>
        <w:top w:val="none" w:sz="0" w:space="0" w:color="auto"/>
        <w:left w:val="none" w:sz="0" w:space="0" w:color="auto"/>
        <w:bottom w:val="none" w:sz="0" w:space="0" w:color="auto"/>
        <w:right w:val="none" w:sz="0" w:space="0" w:color="auto"/>
      </w:divBdr>
    </w:div>
    <w:div w:id="1151484170">
      <w:bodyDiv w:val="1"/>
      <w:marLeft w:val="0"/>
      <w:marRight w:val="0"/>
      <w:marTop w:val="0"/>
      <w:marBottom w:val="0"/>
      <w:divBdr>
        <w:top w:val="none" w:sz="0" w:space="0" w:color="auto"/>
        <w:left w:val="none" w:sz="0" w:space="0" w:color="auto"/>
        <w:bottom w:val="none" w:sz="0" w:space="0" w:color="auto"/>
        <w:right w:val="none" w:sz="0" w:space="0" w:color="auto"/>
      </w:divBdr>
    </w:div>
    <w:div w:id="1426927198">
      <w:bodyDiv w:val="1"/>
      <w:marLeft w:val="0"/>
      <w:marRight w:val="0"/>
      <w:marTop w:val="0"/>
      <w:marBottom w:val="0"/>
      <w:divBdr>
        <w:top w:val="none" w:sz="0" w:space="0" w:color="auto"/>
        <w:left w:val="none" w:sz="0" w:space="0" w:color="auto"/>
        <w:bottom w:val="none" w:sz="0" w:space="0" w:color="auto"/>
        <w:right w:val="none" w:sz="0" w:space="0" w:color="auto"/>
      </w:divBdr>
    </w:div>
    <w:div w:id="1502509045">
      <w:bodyDiv w:val="1"/>
      <w:marLeft w:val="0"/>
      <w:marRight w:val="0"/>
      <w:marTop w:val="0"/>
      <w:marBottom w:val="0"/>
      <w:divBdr>
        <w:top w:val="none" w:sz="0" w:space="0" w:color="auto"/>
        <w:left w:val="none" w:sz="0" w:space="0" w:color="auto"/>
        <w:bottom w:val="none" w:sz="0" w:space="0" w:color="auto"/>
        <w:right w:val="none" w:sz="0" w:space="0" w:color="auto"/>
      </w:divBdr>
    </w:div>
    <w:div w:id="20107138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Fagan</dc:creator>
  <cp:keywords/>
  <dc:description/>
  <cp:lastModifiedBy>peggy FAGAN</cp:lastModifiedBy>
  <cp:revision>4</cp:revision>
  <cp:lastPrinted>2023-01-07T20:23:00Z</cp:lastPrinted>
  <dcterms:created xsi:type="dcterms:W3CDTF">2023-02-25T21:44:00Z</dcterms:created>
  <dcterms:modified xsi:type="dcterms:W3CDTF">2023-02-25T22:33:00Z</dcterms:modified>
</cp:coreProperties>
</file>