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CE785" w14:textId="77777777" w:rsidR="000B1327" w:rsidRPr="00426934" w:rsidRDefault="00F5376F" w:rsidP="00F5376F">
      <w:pPr>
        <w:jc w:val="center"/>
        <w:rPr>
          <w:rFonts w:ascii="Copperplate" w:hAnsi="Copperplate"/>
          <w:sz w:val="32"/>
          <w:szCs w:val="32"/>
        </w:rPr>
      </w:pPr>
      <w:bookmarkStart w:id="0" w:name="_GoBack"/>
      <w:bookmarkEnd w:id="0"/>
      <w:r w:rsidRPr="00426934">
        <w:rPr>
          <w:rFonts w:ascii="Copperplate" w:hAnsi="Copperplate"/>
          <w:sz w:val="32"/>
          <w:szCs w:val="32"/>
        </w:rPr>
        <w:t>The Prichard Family Foundation</w:t>
      </w:r>
    </w:p>
    <w:p w14:paraId="491AAA8A" w14:textId="77777777" w:rsidR="00F5376F" w:rsidRPr="00426934" w:rsidRDefault="00F5376F" w:rsidP="00F5376F">
      <w:pPr>
        <w:jc w:val="center"/>
        <w:rPr>
          <w:rFonts w:ascii="Copperplate" w:hAnsi="Copperplate"/>
          <w:sz w:val="32"/>
          <w:szCs w:val="32"/>
        </w:rPr>
      </w:pPr>
      <w:r w:rsidRPr="00426934">
        <w:rPr>
          <w:rFonts w:ascii="Copperplate" w:hAnsi="Copperplate"/>
          <w:sz w:val="32"/>
          <w:szCs w:val="32"/>
        </w:rPr>
        <w:t>Minutes</w:t>
      </w:r>
    </w:p>
    <w:p w14:paraId="1F0D4614" w14:textId="6D369D3F" w:rsidR="00F5376F" w:rsidRPr="00426934" w:rsidRDefault="009B1563" w:rsidP="00F5376F">
      <w:pPr>
        <w:jc w:val="center"/>
        <w:rPr>
          <w:rFonts w:ascii="Copperplate" w:hAnsi="Copperplate"/>
          <w:sz w:val="32"/>
          <w:szCs w:val="32"/>
        </w:rPr>
      </w:pPr>
      <w:r>
        <w:rPr>
          <w:rFonts w:ascii="Copperplate" w:hAnsi="Copperplate"/>
          <w:sz w:val="32"/>
          <w:szCs w:val="32"/>
        </w:rPr>
        <w:t xml:space="preserve">May </w:t>
      </w:r>
      <w:r w:rsidR="00E529C6">
        <w:rPr>
          <w:rFonts w:ascii="Copperplate" w:hAnsi="Copperplate"/>
          <w:sz w:val="32"/>
          <w:szCs w:val="32"/>
        </w:rPr>
        <w:t>15, 2014</w:t>
      </w:r>
    </w:p>
    <w:p w14:paraId="5B462DDA" w14:textId="77777777" w:rsidR="00F5376F" w:rsidRDefault="00F5376F" w:rsidP="00F5376F">
      <w:pPr>
        <w:jc w:val="center"/>
      </w:pPr>
    </w:p>
    <w:p w14:paraId="2E59F411" w14:textId="77777777" w:rsidR="00F5376F" w:rsidRDefault="00F5376F" w:rsidP="00F5376F"/>
    <w:p w14:paraId="4BF4EAEB" w14:textId="301B84F5" w:rsidR="00F5376F" w:rsidRDefault="00F5376F" w:rsidP="00F5376F">
      <w:r>
        <w:t xml:space="preserve">The meeting of the Prichard Family Foundation was called to order at </w:t>
      </w:r>
      <w:r w:rsidR="00E529C6">
        <w:t>1:10 at the offices of Sol Schwartz and Associates in San Antonio</w:t>
      </w:r>
      <w:r>
        <w:t>. Board members present a</w:t>
      </w:r>
      <w:r w:rsidR="009B1563">
        <w:t>t the meeting were Lev Prichard</w:t>
      </w:r>
      <w:r>
        <w:t xml:space="preserve"> IV, Paul Armes and Peggy Fagan. </w:t>
      </w:r>
      <w:r w:rsidR="009B1563">
        <w:t xml:space="preserve"> Also present was </w:t>
      </w:r>
      <w:r w:rsidR="00E529C6">
        <w:t>Jeff Jackson.</w:t>
      </w:r>
    </w:p>
    <w:p w14:paraId="0DE522CC" w14:textId="77777777" w:rsidR="00F5376F" w:rsidRDefault="00F5376F" w:rsidP="00F5376F"/>
    <w:p w14:paraId="2A74B564" w14:textId="4AB88B83" w:rsidR="00F5376F" w:rsidRDefault="00F5376F" w:rsidP="00F5376F">
      <w:r>
        <w:t xml:space="preserve">Minutes from the </w:t>
      </w:r>
      <w:r w:rsidR="00E529C6">
        <w:t>May 2013</w:t>
      </w:r>
      <w:r>
        <w:t xml:space="preserve"> meeting were approv</w:t>
      </w:r>
      <w:r w:rsidR="009B1563">
        <w:t>ed.</w:t>
      </w:r>
    </w:p>
    <w:p w14:paraId="5A5F8987" w14:textId="77777777" w:rsidR="00F5376F" w:rsidRDefault="00F5376F" w:rsidP="00F5376F"/>
    <w:p w14:paraId="1E2BF5D5" w14:textId="0FF8B1D0" w:rsidR="00F5376F" w:rsidRDefault="00F5376F" w:rsidP="00F5376F">
      <w:r>
        <w:t xml:space="preserve">President Lev Prichard </w:t>
      </w:r>
      <w:r w:rsidR="00E529C6">
        <w:t>discussed the latest changes at Brown Brothers Harriman including the dismissal of the Chief Investment Officer and the Foundation’s contact Dave Butts. The board members will need to investigate the changes and how they might affect the Foundation’s account there.</w:t>
      </w:r>
    </w:p>
    <w:p w14:paraId="4F5587B6" w14:textId="77777777" w:rsidR="00F5042D" w:rsidRDefault="00F5042D" w:rsidP="00F5376F"/>
    <w:p w14:paraId="1F442C02" w14:textId="462CDD39" w:rsidR="00F5042D" w:rsidRDefault="00F5042D" w:rsidP="00F5376F">
      <w:r>
        <w:t>We also reviewed the progress of the Baylor Stadium project. It is coming along well. A rendering of the signage for the Ella and Lev H. Prichard III Post Game Media Room was emailed to members.</w:t>
      </w:r>
    </w:p>
    <w:p w14:paraId="5C9F9F35" w14:textId="77777777" w:rsidR="009B1563" w:rsidRDefault="009B1563" w:rsidP="00F5376F"/>
    <w:p w14:paraId="72AB97E8" w14:textId="330DB607" w:rsidR="009B1563" w:rsidRDefault="00E529C6" w:rsidP="00F5376F">
      <w:r>
        <w:t>Lev</w:t>
      </w:r>
      <w:r w:rsidR="009B1563">
        <w:t xml:space="preserve"> then gave a financial overview with specifics of the investment portfolio.</w:t>
      </w:r>
    </w:p>
    <w:p w14:paraId="3BEF8F73" w14:textId="77777777" w:rsidR="00F5376F" w:rsidRDefault="00F5376F" w:rsidP="00F5376F"/>
    <w:p w14:paraId="705F0577" w14:textId="573527D8" w:rsidR="00F5376F" w:rsidRDefault="00E529C6" w:rsidP="00F5376F">
      <w:r>
        <w:t>Jeff Jackson</w:t>
      </w:r>
      <w:r w:rsidR="009B1563">
        <w:t xml:space="preserve"> </w:t>
      </w:r>
      <w:r>
        <w:t>recommended that the</w:t>
      </w:r>
      <w:r w:rsidR="00AC1FEF">
        <w:t xml:space="preserve"> Foundation </w:t>
      </w:r>
      <w:r w:rsidR="008D13A2">
        <w:t xml:space="preserve">distribute </w:t>
      </w:r>
      <w:r w:rsidR="00AC1FEF">
        <w:t>$</w:t>
      </w:r>
      <w:r>
        <w:t xml:space="preserve">500,000 by the June 30, 2014 year-end. He also discussed the process of changing the fiscal year. We will file a short year June 2014 through March 2015. </w:t>
      </w:r>
    </w:p>
    <w:p w14:paraId="22DDAABE" w14:textId="77777777" w:rsidR="00E529C6" w:rsidRDefault="00E529C6" w:rsidP="00F5376F"/>
    <w:p w14:paraId="7722DCE1" w14:textId="260DD72C" w:rsidR="00E529C6" w:rsidRDefault="00E529C6" w:rsidP="00F5376F">
      <w:r>
        <w:t>The Board will schedule the next meeting for mid-February and make distributions by March 31, 2015.</w:t>
      </w:r>
    </w:p>
    <w:p w14:paraId="0861AC81" w14:textId="77777777" w:rsidR="00AC1FEF" w:rsidRDefault="00AC1FEF" w:rsidP="00F5376F"/>
    <w:p w14:paraId="2EAC62CD" w14:textId="721CC284" w:rsidR="00E529C6" w:rsidRDefault="00E529C6" w:rsidP="00F5376F">
      <w:r>
        <w:t>T</w:t>
      </w:r>
      <w:r w:rsidR="00AC1FEF">
        <w:t xml:space="preserve">he </w:t>
      </w:r>
      <w:proofErr w:type="gramStart"/>
      <w:r w:rsidR="00AC1FEF">
        <w:t>board reviewed and discus</w:t>
      </w:r>
      <w:r>
        <w:t>sed all grant</w:t>
      </w:r>
      <w:proofErr w:type="gramEnd"/>
      <w:r>
        <w:t xml:space="preserve"> proposals for 2014</w:t>
      </w:r>
      <w:r w:rsidR="00AC1FEF">
        <w:t xml:space="preserve">. </w:t>
      </w:r>
      <w:r>
        <w:t>We used the proposed new Principals and Purposes as a guide to work through the distribution process and discover any conflicts, questions or problems that may arise with the way they are written. Changes to the proposed new Principals and Purposes will be made where they may be needed.  We used a new Grant Review page to evaluate each proposal. Changes to that will also need to be made.</w:t>
      </w:r>
    </w:p>
    <w:p w14:paraId="76212F34" w14:textId="77777777" w:rsidR="00E529C6" w:rsidRDefault="00E529C6" w:rsidP="00F5376F"/>
    <w:p w14:paraId="36BE9431" w14:textId="2657172F" w:rsidR="00AC1FEF" w:rsidRDefault="00AC1FEF" w:rsidP="00F5376F">
      <w:r>
        <w:t>The board then voted to distribute funds as follows:</w:t>
      </w:r>
    </w:p>
    <w:p w14:paraId="324285A7" w14:textId="77777777" w:rsidR="00E529C6" w:rsidRDefault="00E529C6" w:rsidP="00F5376F"/>
    <w:p w14:paraId="3D0E27FE" w14:textId="32F40A1F" w:rsidR="00E529C6" w:rsidRDefault="00E529C6" w:rsidP="00F5376F">
      <w:r>
        <w:t>Art Museum of South Texas</w:t>
      </w:r>
      <w:r>
        <w:tab/>
      </w:r>
      <w:r>
        <w:tab/>
      </w:r>
      <w:r>
        <w:tab/>
      </w:r>
      <w:r>
        <w:tab/>
        <w:t>$100,000</w:t>
      </w:r>
    </w:p>
    <w:p w14:paraId="4847FD35" w14:textId="11D1A6AE" w:rsidR="005B4B52" w:rsidRDefault="00E529C6" w:rsidP="00F5376F">
      <w:r>
        <w:t>Texas State Aquarium</w:t>
      </w:r>
      <w:r>
        <w:tab/>
      </w:r>
      <w:r>
        <w:tab/>
      </w:r>
      <w:r>
        <w:tab/>
      </w:r>
      <w:r>
        <w:tab/>
        <w:t>$25,000</w:t>
      </w:r>
    </w:p>
    <w:p w14:paraId="26E1BA0D" w14:textId="1404A8EF" w:rsidR="00E529C6" w:rsidRDefault="00E529C6" w:rsidP="00F5376F">
      <w:r>
        <w:t>Baptist Joint Committee</w:t>
      </w:r>
      <w:r>
        <w:tab/>
      </w:r>
      <w:r>
        <w:tab/>
      </w:r>
      <w:r>
        <w:tab/>
      </w:r>
      <w:r>
        <w:tab/>
        <w:t>$25,000</w:t>
      </w:r>
    </w:p>
    <w:p w14:paraId="0CC9B931" w14:textId="7DADEA5B" w:rsidR="009B1563" w:rsidRDefault="009B1563" w:rsidP="009B1563">
      <w:r>
        <w:t>Baylor University</w:t>
      </w:r>
      <w:r w:rsidR="00E529C6">
        <w:t xml:space="preserve"> (Stadium)</w:t>
      </w:r>
      <w:r w:rsidR="00E529C6">
        <w:tab/>
      </w:r>
      <w:r>
        <w:tab/>
      </w:r>
      <w:r>
        <w:tab/>
        <w:t>$</w:t>
      </w:r>
      <w:r w:rsidR="00E529C6">
        <w:t>96,5</w:t>
      </w:r>
      <w:r>
        <w:t>00</w:t>
      </w:r>
      <w:r w:rsidR="00AC1FEF">
        <w:t>*</w:t>
      </w:r>
    </w:p>
    <w:p w14:paraId="31D24599" w14:textId="472F53C8" w:rsidR="009B1563" w:rsidRDefault="009B1563" w:rsidP="009B1563">
      <w:r>
        <w:t xml:space="preserve">Baylor University (Black </w:t>
      </w:r>
      <w:r w:rsidR="00E529C6">
        <w:t>Preacher Project)</w:t>
      </w:r>
      <w:r w:rsidR="00E529C6">
        <w:tab/>
      </w:r>
      <w:r>
        <w:t>$50,000</w:t>
      </w:r>
    </w:p>
    <w:p w14:paraId="53A20382" w14:textId="09D839D5" w:rsidR="00E529C6" w:rsidRDefault="00E529C6" w:rsidP="009B1563">
      <w:r>
        <w:t>Baptist General Convention of Texas</w:t>
      </w:r>
      <w:r>
        <w:tab/>
      </w:r>
      <w:r>
        <w:tab/>
        <w:t>$10,000</w:t>
      </w:r>
    </w:p>
    <w:p w14:paraId="096D73A3" w14:textId="548EEAF2" w:rsidR="00E529C6" w:rsidRDefault="00E529C6" w:rsidP="009B1563">
      <w:r>
        <w:lastRenderedPageBreak/>
        <w:t>CC Baptist Student Ministries</w:t>
      </w:r>
      <w:r>
        <w:tab/>
      </w:r>
      <w:r>
        <w:tab/>
      </w:r>
      <w:r>
        <w:tab/>
        <w:t>$18,000</w:t>
      </w:r>
    </w:p>
    <w:p w14:paraId="46F9ECC9" w14:textId="61D8C874" w:rsidR="00E529C6" w:rsidRDefault="00E529C6" w:rsidP="009B1563">
      <w:r>
        <w:t>Baptist Standard Publishing</w:t>
      </w:r>
      <w:r>
        <w:tab/>
      </w:r>
      <w:r>
        <w:tab/>
      </w:r>
      <w:r>
        <w:tab/>
      </w:r>
      <w:r>
        <w:tab/>
        <w:t>$10,000</w:t>
      </w:r>
    </w:p>
    <w:p w14:paraId="0FD314DD" w14:textId="463ED33D" w:rsidR="009B1563" w:rsidRDefault="00E529C6" w:rsidP="009B1563">
      <w:r>
        <w:t>Camp Aranzazu</w:t>
      </w:r>
      <w:r>
        <w:tab/>
      </w:r>
      <w:r>
        <w:tab/>
      </w:r>
      <w:r>
        <w:tab/>
      </w:r>
      <w:r>
        <w:tab/>
      </w:r>
      <w:r>
        <w:tab/>
        <w:t>$3</w:t>
      </w:r>
      <w:r w:rsidR="009B1563">
        <w:t>0,000</w:t>
      </w:r>
    </w:p>
    <w:p w14:paraId="2FD42918" w14:textId="294F1FE7" w:rsidR="009B1563" w:rsidRDefault="009B1563" w:rsidP="009B1563">
      <w:r>
        <w:t>Foster Angels of South Texas</w:t>
      </w:r>
      <w:r>
        <w:tab/>
      </w:r>
      <w:r>
        <w:tab/>
      </w:r>
      <w:r>
        <w:tab/>
        <w:t>$</w:t>
      </w:r>
      <w:r w:rsidR="00E529C6">
        <w:t>20</w:t>
      </w:r>
      <w:r>
        <w:t>,000</w:t>
      </w:r>
    </w:p>
    <w:p w14:paraId="79394A24" w14:textId="77777777" w:rsidR="009B1563" w:rsidRDefault="009B1563" w:rsidP="009B1563">
      <w:r>
        <w:t>CBCF for the Coastal Bend Day of Giving</w:t>
      </w:r>
      <w:r>
        <w:tab/>
      </w:r>
      <w:r>
        <w:tab/>
        <w:t>$20,000</w:t>
      </w:r>
    </w:p>
    <w:p w14:paraId="25DE51C6" w14:textId="7CDBA6C6" w:rsidR="009B1563" w:rsidRDefault="009B1563" w:rsidP="009B1563">
      <w:r>
        <w:t>Boys and G</w:t>
      </w:r>
      <w:r w:rsidR="00E529C6">
        <w:t>irls Club of Corpus Christi</w:t>
      </w:r>
      <w:r w:rsidR="00E529C6">
        <w:tab/>
      </w:r>
      <w:r w:rsidR="00E529C6">
        <w:tab/>
        <w:t>$15</w:t>
      </w:r>
      <w:r>
        <w:t>,000</w:t>
      </w:r>
    </w:p>
    <w:p w14:paraId="4B9F9317" w14:textId="77777777" w:rsidR="004E6F60" w:rsidRDefault="004E6F60" w:rsidP="004E6F60">
      <w:r>
        <w:t>Corpus Christi Symphony Orchestra</w:t>
      </w:r>
      <w:r>
        <w:tab/>
      </w:r>
      <w:r>
        <w:tab/>
        <w:t>$10,000</w:t>
      </w:r>
    </w:p>
    <w:p w14:paraId="178F264A" w14:textId="1F938696" w:rsidR="009B1563" w:rsidRDefault="009B1563" w:rsidP="009B1563">
      <w:r>
        <w:t>C</w:t>
      </w:r>
      <w:r w:rsidR="004E6F60">
        <w:t>hildren’s Advocacy Center</w:t>
      </w:r>
      <w:r w:rsidR="004E6F60">
        <w:tab/>
      </w:r>
      <w:r w:rsidR="004E6F60">
        <w:tab/>
      </w:r>
      <w:r w:rsidR="004E6F60">
        <w:tab/>
      </w:r>
      <w:r w:rsidR="004E6F60">
        <w:tab/>
        <w:t>$10</w:t>
      </w:r>
      <w:r>
        <w:t>,000</w:t>
      </w:r>
    </w:p>
    <w:p w14:paraId="799EDEAA" w14:textId="5ED1061C" w:rsidR="004E6F60" w:rsidRDefault="004E6F60" w:rsidP="009B1563">
      <w:r>
        <w:t>Rise School of Corpus Christi</w:t>
      </w:r>
      <w:r>
        <w:tab/>
      </w:r>
      <w:r>
        <w:tab/>
      </w:r>
      <w:r>
        <w:tab/>
        <w:t>$10,000</w:t>
      </w:r>
    </w:p>
    <w:p w14:paraId="69BC9057" w14:textId="4E81C2A3" w:rsidR="009B1563" w:rsidRDefault="009B1563" w:rsidP="009B1563">
      <w:r>
        <w:t>Wome</w:t>
      </w:r>
      <w:r w:rsidR="004E6F60">
        <w:t>n’s Shelter of South Texas</w:t>
      </w:r>
      <w:r w:rsidR="004E6F60">
        <w:tab/>
      </w:r>
      <w:r w:rsidR="004E6F60">
        <w:tab/>
      </w:r>
      <w:r w:rsidR="004E6F60">
        <w:tab/>
        <w:t>$10</w:t>
      </w:r>
      <w:r>
        <w:t>,000</w:t>
      </w:r>
    </w:p>
    <w:p w14:paraId="3783DD90" w14:textId="64278108" w:rsidR="004E6F60" w:rsidRDefault="004E6F60" w:rsidP="009B1563">
      <w:r>
        <w:t>Driscoll Children’s Hospital</w:t>
      </w:r>
      <w:r>
        <w:tab/>
      </w:r>
      <w:r>
        <w:tab/>
      </w:r>
      <w:r>
        <w:tab/>
      </w:r>
      <w:r>
        <w:tab/>
        <w:t xml:space="preserve"> $7,500</w:t>
      </w:r>
    </w:p>
    <w:p w14:paraId="01FA40F0" w14:textId="2CDA97CC" w:rsidR="009B1563" w:rsidRDefault="009B1563" w:rsidP="009B1563">
      <w:r>
        <w:t>Ronald McDonald House Charities of CC</w:t>
      </w:r>
      <w:r>
        <w:tab/>
      </w:r>
      <w:r>
        <w:tab/>
        <w:t xml:space="preserve"> $</w:t>
      </w:r>
      <w:r w:rsidR="004E6F60">
        <w:t>7,500</w:t>
      </w:r>
    </w:p>
    <w:p w14:paraId="7899D6CE" w14:textId="2B4CD45E" w:rsidR="009B1563" w:rsidRDefault="009B1563" w:rsidP="009B1563">
      <w:r>
        <w:t>W</w:t>
      </w:r>
      <w:r w:rsidR="00E529C6">
        <w:t>ayland Baptist University</w:t>
      </w:r>
      <w:r w:rsidR="00E529C6">
        <w:tab/>
      </w:r>
      <w:r w:rsidR="00E529C6">
        <w:tab/>
      </w:r>
      <w:r w:rsidR="00E529C6">
        <w:tab/>
      </w:r>
      <w:r w:rsidR="00E529C6">
        <w:tab/>
        <w:t xml:space="preserve"> $5</w:t>
      </w:r>
      <w:r>
        <w:t>,000</w:t>
      </w:r>
    </w:p>
    <w:p w14:paraId="40D28FB4" w14:textId="546C23B0" w:rsidR="009B1563" w:rsidRDefault="009B1563" w:rsidP="009B1563">
      <w:r>
        <w:t>Juv</w:t>
      </w:r>
      <w:r w:rsidR="00E529C6">
        <w:t>enile Diabetes Foundation</w:t>
      </w:r>
      <w:r w:rsidR="00E529C6">
        <w:tab/>
      </w:r>
      <w:r w:rsidR="00E529C6">
        <w:tab/>
      </w:r>
      <w:r w:rsidR="00E529C6">
        <w:tab/>
        <w:t xml:space="preserve"> $5,</w:t>
      </w:r>
      <w:r>
        <w:t>000</w:t>
      </w:r>
    </w:p>
    <w:p w14:paraId="6C15137B" w14:textId="29FB17BB" w:rsidR="009B1563" w:rsidRDefault="004E6F60" w:rsidP="009B1563">
      <w:r>
        <w:t>Open Arms Agency</w:t>
      </w:r>
      <w:r>
        <w:tab/>
      </w:r>
      <w:r>
        <w:tab/>
      </w:r>
      <w:r>
        <w:tab/>
      </w:r>
      <w:r>
        <w:tab/>
      </w:r>
      <w:r>
        <w:tab/>
        <w:t xml:space="preserve"> $5</w:t>
      </w:r>
      <w:r w:rsidR="009B1563">
        <w:t>,000</w:t>
      </w:r>
    </w:p>
    <w:p w14:paraId="3863F881" w14:textId="20CA3B60" w:rsidR="00AC1FEF" w:rsidRDefault="00AC1FEF" w:rsidP="009B1563"/>
    <w:p w14:paraId="6E415024" w14:textId="2B6F8582" w:rsidR="00AC1FEF" w:rsidRDefault="00AC1FEF" w:rsidP="00AC1FEF">
      <w:r>
        <w:t>*</w:t>
      </w:r>
      <w:proofErr w:type="gramStart"/>
      <w:r w:rsidR="00E529C6">
        <w:t>to</w:t>
      </w:r>
      <w:proofErr w:type="gramEnd"/>
      <w:r w:rsidR="00E529C6">
        <w:t xml:space="preserve"> even</w:t>
      </w:r>
      <w:r w:rsidR="00A5614D">
        <w:t xml:space="preserve"> up distributions to an even $25</w:t>
      </w:r>
      <w:r w:rsidR="00E529C6">
        <w:t>0,000 to date</w:t>
      </w:r>
    </w:p>
    <w:p w14:paraId="44EC2747" w14:textId="77777777" w:rsidR="004177A1" w:rsidRDefault="004177A1" w:rsidP="00AC1FEF"/>
    <w:p w14:paraId="32ABAD47" w14:textId="0D5766B5" w:rsidR="004177A1" w:rsidRDefault="004177A1" w:rsidP="00AC1FEF">
      <w:r>
        <w:t xml:space="preserve">A total </w:t>
      </w:r>
      <w:r w:rsidR="008D13A2">
        <w:t xml:space="preserve">distribution amount </w:t>
      </w:r>
      <w:r>
        <w:t>of $</w:t>
      </w:r>
      <w:r w:rsidR="008D13A2">
        <w:t>489,5</w:t>
      </w:r>
      <w:r w:rsidR="00E529C6">
        <w:t xml:space="preserve">00 </w:t>
      </w:r>
      <w:r w:rsidR="008D13A2">
        <w:t>was voted on</w:t>
      </w:r>
      <w:r>
        <w:t>.</w:t>
      </w:r>
      <w:r w:rsidR="008D13A2">
        <w:t xml:space="preserve"> Once the fiscal year accounting is completed, if we need to distribute any more, the remainder will go toward the Baylor Stadium project.</w:t>
      </w:r>
    </w:p>
    <w:p w14:paraId="474DD2EC" w14:textId="77777777" w:rsidR="00BA2264" w:rsidRDefault="00BA2264" w:rsidP="005B4B52"/>
    <w:p w14:paraId="59596877" w14:textId="77D886FB" w:rsidR="00BA2264" w:rsidRDefault="008D13A2" w:rsidP="005B4B52">
      <w:r>
        <w:t>We then quickly went through the rest of the agenda. Some items need further work, but the following items were discussed as follows:</w:t>
      </w:r>
    </w:p>
    <w:p w14:paraId="2E61C53D" w14:textId="77777777" w:rsidR="008D13A2" w:rsidRDefault="008D13A2" w:rsidP="005B4B52"/>
    <w:p w14:paraId="48BF3282" w14:textId="341D8617" w:rsidR="008D13A2" w:rsidRDefault="008D13A2" w:rsidP="005B4B52">
      <w:r>
        <w:t>Review proposed changes to Principals and Purposes.</w:t>
      </w:r>
    </w:p>
    <w:p w14:paraId="4C6AB138" w14:textId="09256737" w:rsidR="008D13A2" w:rsidRDefault="008D13A2" w:rsidP="005B4B52">
      <w:r>
        <w:tab/>
        <w:t>Need further review. We will work more with Jeff Meyers to finalize.</w:t>
      </w:r>
    </w:p>
    <w:p w14:paraId="422FBAE2" w14:textId="77777777" w:rsidR="00F5042D" w:rsidRDefault="00F5042D" w:rsidP="005B4B52"/>
    <w:p w14:paraId="6BADE48A" w14:textId="59001589" w:rsidR="008D13A2" w:rsidRDefault="00F4321C" w:rsidP="005B4B52">
      <w:r>
        <w:t>Review proposed changes to Article II Purposes.</w:t>
      </w:r>
    </w:p>
    <w:p w14:paraId="0AFAF7C6" w14:textId="061F2DA4" w:rsidR="00F4321C" w:rsidRDefault="00F4321C" w:rsidP="005B4B52">
      <w:r>
        <w:tab/>
        <w:t>Some suggestions were made. Will need further review.</w:t>
      </w:r>
    </w:p>
    <w:p w14:paraId="3C214E83" w14:textId="77777777" w:rsidR="00F5042D" w:rsidRDefault="00F5042D" w:rsidP="005B4B52"/>
    <w:p w14:paraId="593D60C6" w14:textId="6633069E" w:rsidR="008D13A2" w:rsidRDefault="00F4321C" w:rsidP="005B4B52">
      <w:r>
        <w:t xml:space="preserve">Review proposed changes to Recommendations from 2014 meeting. </w:t>
      </w:r>
    </w:p>
    <w:p w14:paraId="56098A8D" w14:textId="2315E28E" w:rsidR="00426934" w:rsidRDefault="00A909DD" w:rsidP="00F4321C">
      <w:pPr>
        <w:ind w:firstLine="720"/>
      </w:pPr>
      <w:r>
        <w:t>1.</w:t>
      </w:r>
      <w:r>
        <w:tab/>
      </w:r>
      <w:r w:rsidR="00BA2264">
        <w:t xml:space="preserve">A space should be added to the Cover Page for charities to state </w:t>
      </w:r>
      <w:proofErr w:type="gramStart"/>
      <w:r w:rsidR="00BA2264">
        <w:t>their 501 (c)(3) status</w:t>
      </w:r>
      <w:proofErr w:type="gramEnd"/>
      <w:r w:rsidR="00BA2264" w:rsidRPr="00F4321C">
        <w:rPr>
          <w:i/>
        </w:rPr>
        <w:t>.</w:t>
      </w:r>
      <w:r w:rsidR="00F4321C" w:rsidRPr="00F4321C">
        <w:rPr>
          <w:i/>
        </w:rPr>
        <w:t xml:space="preserve"> Board decided this was not necessary since the 501(c)(3) letter is kept in file and is also noted on new Grant Review document</w:t>
      </w:r>
      <w:r w:rsidR="00F4321C">
        <w:t>.</w:t>
      </w:r>
    </w:p>
    <w:p w14:paraId="47151D96" w14:textId="19A12579" w:rsidR="00BA2264" w:rsidRPr="00F4321C" w:rsidRDefault="00A909DD" w:rsidP="005B4B52">
      <w:pPr>
        <w:rPr>
          <w:i/>
        </w:rPr>
      </w:pPr>
      <w:r>
        <w:t>2.</w:t>
      </w:r>
      <w:r>
        <w:tab/>
      </w:r>
      <w:r w:rsidR="00BA2264">
        <w:t>The board should adopt and sign a “Conflict of Interest” statement.</w:t>
      </w:r>
      <w:r w:rsidR="00F4321C">
        <w:t xml:space="preserve"> </w:t>
      </w:r>
      <w:r w:rsidR="00F4321C" w:rsidRPr="00F4321C">
        <w:rPr>
          <w:i/>
        </w:rPr>
        <w:t>Rough draft will be emailed and board members will make changes as needed.</w:t>
      </w:r>
    </w:p>
    <w:p w14:paraId="101CDF95" w14:textId="56275C29" w:rsidR="00BA2264" w:rsidRDefault="00A909DD" w:rsidP="005B4B52">
      <w:r>
        <w:t>3.</w:t>
      </w:r>
      <w:r>
        <w:tab/>
      </w:r>
      <w:r w:rsidR="00BA2264">
        <w:t xml:space="preserve">The board should formally approve Foundation’s Asset Allocation policy. If </w:t>
      </w:r>
      <w:r>
        <w:t xml:space="preserve">the </w:t>
      </w:r>
      <w:r w:rsidR="00BA2264">
        <w:t>Asset Allocati</w:t>
      </w:r>
      <w:r w:rsidR="004177A1">
        <w:t>on should change in the future,</w:t>
      </w:r>
      <w:r w:rsidR="00BA2264">
        <w:t xml:space="preserve"> it </w:t>
      </w:r>
      <w:r w:rsidR="0070597C">
        <w:t>will require a vote</w:t>
      </w:r>
      <w:r w:rsidR="00BA2264">
        <w:t xml:space="preserve"> by the board.</w:t>
      </w:r>
      <w:r w:rsidR="00F4321C">
        <w:t xml:space="preserve"> </w:t>
      </w:r>
      <w:r w:rsidR="00F4321C" w:rsidRPr="00F4321C">
        <w:rPr>
          <w:i/>
        </w:rPr>
        <w:t>Approved</w:t>
      </w:r>
    </w:p>
    <w:p w14:paraId="3EBA13AC" w14:textId="46FF09C1" w:rsidR="00BA2264" w:rsidRDefault="00A909DD" w:rsidP="005B4B52">
      <w:r>
        <w:t>4.</w:t>
      </w:r>
      <w:r>
        <w:tab/>
      </w:r>
      <w:r w:rsidR="00BA2264">
        <w:t>The treasurer should file emails regarding financial transactions in an “Investment File”.</w:t>
      </w:r>
      <w:r w:rsidR="00F4321C">
        <w:t xml:space="preserve"> </w:t>
      </w:r>
      <w:r w:rsidR="00F4321C" w:rsidRPr="00F4321C">
        <w:rPr>
          <w:i/>
        </w:rPr>
        <w:t>File is created</w:t>
      </w:r>
      <w:r w:rsidR="00F4321C">
        <w:rPr>
          <w:i/>
        </w:rPr>
        <w:t xml:space="preserve"> on Secretary’s computer</w:t>
      </w:r>
      <w:r w:rsidR="00F4321C">
        <w:t>.</w:t>
      </w:r>
    </w:p>
    <w:p w14:paraId="03917E56" w14:textId="4126027C" w:rsidR="00BA2264" w:rsidRDefault="00A909DD" w:rsidP="005B4B52">
      <w:r>
        <w:t>5.</w:t>
      </w:r>
      <w:r>
        <w:tab/>
      </w:r>
      <w:r w:rsidR="00BA2264">
        <w:t>All board members should receive quarterly reporting for the Foundation account at BBH.</w:t>
      </w:r>
      <w:r w:rsidR="00F4321C">
        <w:t xml:space="preserve"> </w:t>
      </w:r>
      <w:r w:rsidR="00F4321C" w:rsidRPr="00F4321C">
        <w:rPr>
          <w:i/>
        </w:rPr>
        <w:t>Members are currently receiving the quarterly reporting</w:t>
      </w:r>
      <w:r w:rsidR="00F4321C">
        <w:t>.</w:t>
      </w:r>
    </w:p>
    <w:p w14:paraId="7FA85C57" w14:textId="6A3A32ED" w:rsidR="00A909DD" w:rsidRDefault="00A909DD" w:rsidP="005B4B52">
      <w:r>
        <w:t>6.</w:t>
      </w:r>
      <w:r>
        <w:tab/>
        <w:t>The board should formally approve a “Document Retention Policy”. He recommends the secretary keep grant recipients’ Form 990 for five years and then rotate to shredder. The secretary should keep the foundation’s Form 990 forever.</w:t>
      </w:r>
      <w:r w:rsidR="00F4321C">
        <w:t xml:space="preserve"> </w:t>
      </w:r>
      <w:r w:rsidR="00F4321C" w:rsidRPr="00F4321C">
        <w:rPr>
          <w:i/>
        </w:rPr>
        <w:t>Approved</w:t>
      </w:r>
    </w:p>
    <w:p w14:paraId="78EB7129" w14:textId="3E0B889F" w:rsidR="00A909DD" w:rsidRDefault="00A909DD" w:rsidP="005B4B52">
      <w:r>
        <w:t>7.</w:t>
      </w:r>
      <w:r>
        <w:tab/>
      </w:r>
      <w:r w:rsidR="004177A1">
        <w:t xml:space="preserve">The current $1,000 compensation plus reimbursement for travel expenses is appropriate, but Jeff recommended that the board members </w:t>
      </w:r>
      <w:r w:rsidR="00984B82">
        <w:t xml:space="preserve">could </w:t>
      </w:r>
      <w:r w:rsidR="004177A1">
        <w:t xml:space="preserve">be compensated </w:t>
      </w:r>
      <w:r w:rsidR="000B3A30">
        <w:t>$</w:t>
      </w:r>
      <w:r w:rsidR="004177A1">
        <w:t>3</w:t>
      </w:r>
      <w:r w:rsidR="000B3A30">
        <w:t>,000 - $4</w:t>
      </w:r>
      <w:r>
        <w:t>,000</w:t>
      </w:r>
      <w:r w:rsidR="004177A1">
        <w:t xml:space="preserve"> </w:t>
      </w:r>
      <w:r w:rsidR="00984B82">
        <w:t xml:space="preserve">without being </w:t>
      </w:r>
      <w:r>
        <w:t xml:space="preserve">reimbursed </w:t>
      </w:r>
      <w:r w:rsidR="00984B82">
        <w:t xml:space="preserve">for </w:t>
      </w:r>
      <w:r>
        <w:t xml:space="preserve">travel </w:t>
      </w:r>
      <w:r w:rsidR="00984B82">
        <w:t>expenses. Instead</w:t>
      </w:r>
      <w:r>
        <w:t>, allow each board member to use that compensation money to cover travel costs as they wish.</w:t>
      </w:r>
      <w:r w:rsidR="00F4321C">
        <w:t xml:space="preserve"> </w:t>
      </w:r>
      <w:r w:rsidR="00F4321C" w:rsidRPr="00F4321C">
        <w:rPr>
          <w:i/>
        </w:rPr>
        <w:t>Approved</w:t>
      </w:r>
    </w:p>
    <w:p w14:paraId="7B611FF6" w14:textId="5B850B1C" w:rsidR="00A909DD" w:rsidRDefault="00A909DD" w:rsidP="005B4B52">
      <w:r>
        <w:t>8.</w:t>
      </w:r>
      <w:r>
        <w:tab/>
        <w:t>A board member should refrain fr</w:t>
      </w:r>
      <w:r w:rsidR="0070597C">
        <w:t>om voting on a grant distribution when they serve on the board of the organization that requested those funds.</w:t>
      </w:r>
      <w:r w:rsidR="00F4321C">
        <w:t xml:space="preserve"> </w:t>
      </w:r>
      <w:r w:rsidR="00F4321C" w:rsidRPr="00F4321C">
        <w:rPr>
          <w:i/>
        </w:rPr>
        <w:t>Approved</w:t>
      </w:r>
    </w:p>
    <w:p w14:paraId="58141A20" w14:textId="1A0818BA" w:rsidR="0070597C" w:rsidRDefault="0070597C" w:rsidP="005B4B52">
      <w:r>
        <w:t>9.</w:t>
      </w:r>
      <w:r>
        <w:tab/>
        <w:t>The foundation should consider joining an association of foundations for the benefit of future generations as well as educating board members of current issues facing foundations. Board members can choose which conferences to attend and provide a brief report back to the board on any items of interest gained from the experience.</w:t>
      </w:r>
      <w:r w:rsidR="00F4321C">
        <w:t xml:space="preserve"> </w:t>
      </w:r>
      <w:r w:rsidR="00F4321C" w:rsidRPr="00F4321C">
        <w:rPr>
          <w:i/>
        </w:rPr>
        <w:t>Research some of the options and email information to board members to make a decision</w:t>
      </w:r>
      <w:r w:rsidR="00F4321C">
        <w:t>.</w:t>
      </w:r>
    </w:p>
    <w:p w14:paraId="7E1B704F" w14:textId="1CB39E95" w:rsidR="004177A1" w:rsidRDefault="004177A1" w:rsidP="005B4B52">
      <w:r>
        <w:t>10.</w:t>
      </w:r>
      <w:r>
        <w:tab/>
        <w:t xml:space="preserve">The foundation’s fiscal year should be changed to end March 31 of each year.  The board will meet in late January, February or early March in order to make distributions before the deadline. </w:t>
      </w:r>
      <w:r w:rsidR="00F4321C">
        <w:t>Discussed timeline: Applications due February 1</w:t>
      </w:r>
      <w:r w:rsidR="00F4321C" w:rsidRPr="00F4321C">
        <w:rPr>
          <w:vertAlign w:val="superscript"/>
        </w:rPr>
        <w:t>st</w:t>
      </w:r>
      <w:r w:rsidR="00F4321C">
        <w:t xml:space="preserve">, </w:t>
      </w:r>
      <w:r w:rsidR="00F5042D">
        <w:t>meeting in mid to late February, and checks sent by March 31</w:t>
      </w:r>
      <w:r w:rsidR="00F5042D" w:rsidRPr="00F5042D">
        <w:rPr>
          <w:vertAlign w:val="superscript"/>
        </w:rPr>
        <w:t>st</w:t>
      </w:r>
      <w:r w:rsidR="00F5042D">
        <w:t xml:space="preserve">. </w:t>
      </w:r>
    </w:p>
    <w:p w14:paraId="56B22E1F" w14:textId="77777777" w:rsidR="00984B82" w:rsidRDefault="00984B82" w:rsidP="005B4B52"/>
    <w:p w14:paraId="2F09315C" w14:textId="1BFAE590" w:rsidR="004177A1" w:rsidRDefault="00984B82" w:rsidP="005B4B52">
      <w:r>
        <w:t xml:space="preserve">These items </w:t>
      </w:r>
      <w:r w:rsidR="00F5042D">
        <w:t>were approved with changes as noted. Also, an “Operations Manual” with information and timeline of important dates will be compiled and kept on file.  We discussed using a “</w:t>
      </w:r>
      <w:proofErr w:type="spellStart"/>
      <w:r w:rsidR="00F5042D">
        <w:t>dropbox</w:t>
      </w:r>
      <w:proofErr w:type="spellEnd"/>
      <w:r w:rsidR="00F5042D">
        <w:t xml:space="preserve">” as a way to share communications and documents. </w:t>
      </w:r>
    </w:p>
    <w:p w14:paraId="4A182972" w14:textId="77777777" w:rsidR="00F5042D" w:rsidRDefault="00F5042D" w:rsidP="005B4B52"/>
    <w:p w14:paraId="0345956A" w14:textId="1F81BDA8" w:rsidR="00F5042D" w:rsidRDefault="00F5042D" w:rsidP="005B4B52">
      <w:r>
        <w:t xml:space="preserve">The secretary will work toward receiving all grant proposals online so that all members can have data available to them. </w:t>
      </w:r>
    </w:p>
    <w:p w14:paraId="4AFD66E7" w14:textId="77777777" w:rsidR="008929F9" w:rsidRDefault="008929F9" w:rsidP="005B4B52"/>
    <w:p w14:paraId="76619A6F" w14:textId="246CB649" w:rsidR="008929F9" w:rsidRDefault="00984B82" w:rsidP="005B4B52">
      <w:r>
        <w:t>Being</w:t>
      </w:r>
      <w:r w:rsidR="00EA7F58">
        <w:t xml:space="preserve"> no further business, the meeting was adjourned.</w:t>
      </w:r>
    </w:p>
    <w:p w14:paraId="41CEF62B" w14:textId="77777777" w:rsidR="00BA2264" w:rsidRDefault="00BA2264" w:rsidP="005B4B52"/>
    <w:p w14:paraId="3BC6A018" w14:textId="77777777" w:rsidR="00426934" w:rsidRDefault="00426934" w:rsidP="005B4B52">
      <w:r>
        <w:t>Respectfully submitted,</w:t>
      </w:r>
    </w:p>
    <w:p w14:paraId="4DF895B4" w14:textId="77777777" w:rsidR="00426934" w:rsidRDefault="00426934" w:rsidP="005B4B52"/>
    <w:p w14:paraId="54940430" w14:textId="77777777" w:rsidR="00426934" w:rsidRDefault="00426934" w:rsidP="005B4B52"/>
    <w:p w14:paraId="4D71918F" w14:textId="77777777" w:rsidR="00426934" w:rsidRDefault="00426934" w:rsidP="005B4B52">
      <w:r>
        <w:t>Peggy Fagan</w:t>
      </w:r>
    </w:p>
    <w:p w14:paraId="18E9F8E9" w14:textId="77777777" w:rsidR="001E2E04" w:rsidRDefault="001E2E04" w:rsidP="005B4B52"/>
    <w:p w14:paraId="62FED3F1" w14:textId="77777777" w:rsidR="005B4B52" w:rsidRDefault="005B4B52" w:rsidP="00F5376F"/>
    <w:p w14:paraId="6515A176" w14:textId="77777777" w:rsidR="00F5376F" w:rsidRDefault="00F5376F" w:rsidP="00F5376F"/>
    <w:sectPr w:rsidR="00F5376F" w:rsidSect="005911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pperplate">
    <w:panose1 w:val="02000504000000020004"/>
    <w:charset w:val="00"/>
    <w:family w:val="auto"/>
    <w:pitch w:val="variable"/>
    <w:sig w:usb0="80000067" w:usb1="00000000" w:usb2="00000000" w:usb3="00000000" w:csb0="0000011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6F"/>
    <w:rsid w:val="000B1327"/>
    <w:rsid w:val="000B3A30"/>
    <w:rsid w:val="001E2E04"/>
    <w:rsid w:val="004177A1"/>
    <w:rsid w:val="00426934"/>
    <w:rsid w:val="004E6F60"/>
    <w:rsid w:val="0059116F"/>
    <w:rsid w:val="005B4B52"/>
    <w:rsid w:val="0070597C"/>
    <w:rsid w:val="007C694A"/>
    <w:rsid w:val="008929F9"/>
    <w:rsid w:val="008D13A2"/>
    <w:rsid w:val="00984B82"/>
    <w:rsid w:val="009B1563"/>
    <w:rsid w:val="00A438C6"/>
    <w:rsid w:val="00A5614D"/>
    <w:rsid w:val="00A909DD"/>
    <w:rsid w:val="00AC1FEF"/>
    <w:rsid w:val="00BA2264"/>
    <w:rsid w:val="00E529C6"/>
    <w:rsid w:val="00EA7F58"/>
    <w:rsid w:val="00F4321C"/>
    <w:rsid w:val="00F5042D"/>
    <w:rsid w:val="00F537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0B2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895</Words>
  <Characters>5107</Characters>
  <Application>Microsoft Macintosh Word</Application>
  <DocSecurity>0</DocSecurity>
  <Lines>42</Lines>
  <Paragraphs>11</Paragraphs>
  <ScaleCrop>false</ScaleCrop>
  <Company/>
  <LinksUpToDate>false</LinksUpToDate>
  <CharactersWithSpaces>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Fagan</dc:creator>
  <cp:keywords/>
  <dc:description/>
  <cp:lastModifiedBy>Margaret Fagan</cp:lastModifiedBy>
  <cp:revision>2</cp:revision>
  <dcterms:created xsi:type="dcterms:W3CDTF">2015-01-13T16:45:00Z</dcterms:created>
  <dcterms:modified xsi:type="dcterms:W3CDTF">2015-01-13T16:45:00Z</dcterms:modified>
</cp:coreProperties>
</file>